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76" w:rsidRDefault="007D3F76" w:rsidP="007D3F76">
      <w:pPr>
        <w:jc w:val="right"/>
        <w:rPr>
          <w:sz w:val="28"/>
        </w:rPr>
      </w:pPr>
      <w:r>
        <w:rPr>
          <w:sz w:val="28"/>
        </w:rPr>
        <w:t xml:space="preserve">Приложение № </w:t>
      </w:r>
      <w:r w:rsidR="00AF4D1E">
        <w:rPr>
          <w:sz w:val="28"/>
        </w:rPr>
        <w:t>3</w:t>
      </w:r>
      <w:r>
        <w:rPr>
          <w:sz w:val="28"/>
        </w:rPr>
        <w:t xml:space="preserve"> к извещению о </w:t>
      </w:r>
      <w:r>
        <w:rPr>
          <w:sz w:val="28"/>
        </w:rPr>
        <w:br/>
        <w:t>проведении электронного аукциона</w:t>
      </w:r>
    </w:p>
    <w:p w:rsidR="007D3F76" w:rsidRDefault="007D3F76" w:rsidP="007D3F76">
      <w:pPr>
        <w:jc w:val="center"/>
        <w:rPr>
          <w:b/>
          <w:sz w:val="28"/>
        </w:rPr>
      </w:pPr>
    </w:p>
    <w:p w:rsidR="007D3F76" w:rsidRDefault="007D3F76" w:rsidP="007D3F76">
      <w:pPr>
        <w:jc w:val="center"/>
        <w:rPr>
          <w:b/>
          <w:sz w:val="28"/>
        </w:rPr>
      </w:pPr>
      <w:r w:rsidRPr="007D3F76">
        <w:rPr>
          <w:b/>
          <w:sz w:val="28"/>
        </w:rPr>
        <w:t>Описание объекта закупки</w:t>
      </w:r>
    </w:p>
    <w:p w:rsidR="007D3F76" w:rsidRPr="007D3F76" w:rsidRDefault="007D3F76" w:rsidP="007D3F76">
      <w:pPr>
        <w:jc w:val="center"/>
        <w:rPr>
          <w:b/>
          <w:sz w:val="28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9755"/>
      </w:tblGrid>
      <w:tr w:rsidR="0042408E" w:rsidRPr="005B1D0B" w:rsidTr="00C90F3F">
        <w:trPr>
          <w:trHeight w:val="279"/>
        </w:trPr>
        <w:tc>
          <w:tcPr>
            <w:tcW w:w="594" w:type="dxa"/>
          </w:tcPr>
          <w:p w:rsidR="0042408E" w:rsidRPr="005B1D0B" w:rsidRDefault="0042408E" w:rsidP="00141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755" w:type="dxa"/>
          </w:tcPr>
          <w:p w:rsidR="00AF4D1E" w:rsidRDefault="00F152C6" w:rsidP="00FA6667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Наименование:</w:t>
            </w:r>
            <w:r w:rsidR="0042408E" w:rsidRPr="00050D56">
              <w:rPr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F4D1E" w:rsidRPr="00AF4D1E">
              <w:rPr>
                <w:sz w:val="28"/>
                <w:szCs w:val="28"/>
              </w:rPr>
              <w:t>Капитальный ремонт автомобильной дороги участка км 8+600-км 8+780 автомобильной дороги" подъезд от а/д " ст.</w:t>
            </w:r>
            <w:r w:rsidR="000E53FA">
              <w:rPr>
                <w:sz w:val="28"/>
                <w:szCs w:val="28"/>
              </w:rPr>
              <w:t xml:space="preserve"> </w:t>
            </w:r>
            <w:r w:rsidR="00AF4D1E" w:rsidRPr="00AF4D1E">
              <w:rPr>
                <w:sz w:val="28"/>
                <w:szCs w:val="28"/>
              </w:rPr>
              <w:t>Селивановская -</w:t>
            </w:r>
            <w:r w:rsidR="000E53FA">
              <w:rPr>
                <w:sz w:val="28"/>
                <w:szCs w:val="28"/>
              </w:rPr>
              <w:t xml:space="preserve"> </w:t>
            </w:r>
            <w:r w:rsidR="00AF4D1E" w:rsidRPr="00AF4D1E">
              <w:rPr>
                <w:sz w:val="28"/>
                <w:szCs w:val="28"/>
              </w:rPr>
              <w:t>х.</w:t>
            </w:r>
            <w:r w:rsidR="000E53FA">
              <w:rPr>
                <w:sz w:val="28"/>
                <w:szCs w:val="28"/>
              </w:rPr>
              <w:t xml:space="preserve"> </w:t>
            </w:r>
            <w:r w:rsidR="00AF4D1E" w:rsidRPr="00AF4D1E">
              <w:rPr>
                <w:sz w:val="28"/>
                <w:szCs w:val="28"/>
              </w:rPr>
              <w:t>Кутейников" к х.</w:t>
            </w:r>
            <w:r w:rsidR="000E53FA">
              <w:rPr>
                <w:sz w:val="28"/>
                <w:szCs w:val="28"/>
              </w:rPr>
              <w:t xml:space="preserve"> </w:t>
            </w:r>
            <w:r w:rsidR="00AF4D1E" w:rsidRPr="00AF4D1E">
              <w:rPr>
                <w:sz w:val="28"/>
                <w:szCs w:val="28"/>
              </w:rPr>
              <w:t>Севостьянов"</w:t>
            </w:r>
          </w:p>
          <w:p w:rsidR="0042408E" w:rsidRPr="00050D56" w:rsidRDefault="0042408E" w:rsidP="00FA6667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50D56">
              <w:rPr>
                <w:rFonts w:eastAsia="Calibri"/>
                <w:b/>
                <w:sz w:val="28"/>
                <w:szCs w:val="28"/>
                <w:lang w:eastAsia="en-US"/>
              </w:rPr>
              <w:t>Описание объекта закупки:</w:t>
            </w:r>
            <w:r w:rsidRPr="00050D56">
              <w:rPr>
                <w:rFonts w:eastAsia="Calibri"/>
                <w:sz w:val="28"/>
                <w:szCs w:val="28"/>
                <w:lang w:eastAsia="en-US"/>
              </w:rPr>
              <w:t xml:space="preserve"> в соответствии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 проектной документацией и проектом </w:t>
            </w:r>
            <w:r w:rsidR="00CE086F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контракта, являющимися приложениями к извещению о проведении электронного </w:t>
            </w:r>
            <w:r w:rsidR="00FA6667">
              <w:rPr>
                <w:rFonts w:eastAsia="Calibri"/>
                <w:sz w:val="28"/>
                <w:szCs w:val="28"/>
                <w:lang w:eastAsia="en-US"/>
              </w:rPr>
              <w:t>аукциона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42408E" w:rsidRDefault="0042408E" w:rsidP="00FA66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50D56">
              <w:rPr>
                <w:sz w:val="28"/>
                <w:szCs w:val="28"/>
              </w:rPr>
              <w:t xml:space="preserve">Проектная документация является неотъемлемой частью </w:t>
            </w:r>
            <w:r>
              <w:rPr>
                <w:sz w:val="28"/>
                <w:szCs w:val="28"/>
              </w:rPr>
              <w:t xml:space="preserve">извещения о проведении электронного </w:t>
            </w:r>
            <w:r w:rsidR="00FA6667">
              <w:rPr>
                <w:sz w:val="28"/>
                <w:szCs w:val="28"/>
              </w:rPr>
              <w:t>аукциона</w:t>
            </w:r>
            <w:r w:rsidRPr="00050D56">
              <w:rPr>
                <w:sz w:val="28"/>
                <w:szCs w:val="28"/>
              </w:rPr>
              <w:t xml:space="preserve">, размещена отдельными файлами на официальном сайте www.zakupki.gov.ru.   </w:t>
            </w:r>
          </w:p>
          <w:p w:rsidR="0042408E" w:rsidRPr="00050D56" w:rsidRDefault="0042408E" w:rsidP="00FA666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50D56">
              <w:rPr>
                <w:sz w:val="28"/>
                <w:szCs w:val="28"/>
              </w:rPr>
              <w:t xml:space="preserve">В случае указания в </w:t>
            </w:r>
            <w:r>
              <w:rPr>
                <w:sz w:val="28"/>
                <w:szCs w:val="28"/>
              </w:rPr>
              <w:t>документах, являющимися приложением к извещению</w:t>
            </w:r>
            <w:r w:rsidRPr="005419EA">
              <w:rPr>
                <w:bCs/>
                <w:sz w:val="28"/>
              </w:rPr>
              <w:t xml:space="preserve"> о проведении электронного </w:t>
            </w:r>
            <w:r w:rsidR="00FE6112">
              <w:rPr>
                <w:sz w:val="28"/>
                <w:szCs w:val="28"/>
              </w:rPr>
              <w:t>конкурса</w:t>
            </w:r>
            <w:r>
              <w:rPr>
                <w:sz w:val="28"/>
                <w:szCs w:val="28"/>
              </w:rPr>
              <w:t>,</w:t>
            </w:r>
            <w:r w:rsidRPr="00050D56">
              <w:rPr>
                <w:sz w:val="28"/>
                <w:szCs w:val="28"/>
              </w:rPr>
              <w:t xml:space="preserve"> товарных знаков, читать их в сопровождении слов «или эквивалент».</w:t>
            </w:r>
          </w:p>
        </w:tc>
      </w:tr>
      <w:tr w:rsidR="0042408E" w:rsidRPr="005B1D0B" w:rsidTr="00C90F3F">
        <w:trPr>
          <w:trHeight w:val="1270"/>
        </w:trPr>
        <w:tc>
          <w:tcPr>
            <w:tcW w:w="594" w:type="dxa"/>
          </w:tcPr>
          <w:p w:rsidR="0042408E" w:rsidRPr="005B1D0B" w:rsidRDefault="0042408E" w:rsidP="00141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755" w:type="dxa"/>
          </w:tcPr>
          <w:p w:rsidR="0042408E" w:rsidRPr="00050D56" w:rsidRDefault="0042408E" w:rsidP="001414EF">
            <w:pPr>
              <w:jc w:val="both"/>
              <w:rPr>
                <w:sz w:val="28"/>
              </w:rPr>
            </w:pPr>
            <w:r w:rsidRPr="005B1D0B">
              <w:rPr>
                <w:b/>
                <w:sz w:val="28"/>
                <w:szCs w:val="28"/>
              </w:rPr>
              <w:t xml:space="preserve">Место и сроки </w:t>
            </w:r>
            <w:r w:rsidRPr="00050D56">
              <w:rPr>
                <w:b/>
                <w:sz w:val="28"/>
                <w:szCs w:val="28"/>
              </w:rPr>
              <w:t>выполнения работ:</w:t>
            </w:r>
          </w:p>
          <w:p w:rsidR="00AF4D1E" w:rsidRDefault="0042408E" w:rsidP="001414EF">
            <w:pPr>
              <w:jc w:val="both"/>
              <w:rPr>
                <w:noProof/>
                <w:sz w:val="28"/>
                <w:szCs w:val="28"/>
              </w:rPr>
            </w:pPr>
            <w:r w:rsidRPr="00050D56">
              <w:rPr>
                <w:sz w:val="28"/>
                <w:szCs w:val="28"/>
              </w:rPr>
              <w:t xml:space="preserve">Место выполнения работ: </w:t>
            </w:r>
            <w:r w:rsidRPr="008E04E7">
              <w:rPr>
                <w:noProof/>
                <w:sz w:val="28"/>
                <w:szCs w:val="28"/>
              </w:rPr>
              <w:t xml:space="preserve">Российская Федерация, </w:t>
            </w:r>
            <w:r w:rsidR="00AF4D1E">
              <w:rPr>
                <w:noProof/>
                <w:sz w:val="28"/>
                <w:szCs w:val="28"/>
              </w:rPr>
              <w:t>Милютинский</w:t>
            </w:r>
            <w:r w:rsidR="00F86494">
              <w:rPr>
                <w:noProof/>
                <w:sz w:val="28"/>
                <w:szCs w:val="28"/>
              </w:rPr>
              <w:t xml:space="preserve"> район, </w:t>
            </w:r>
            <w:r w:rsidR="00F152C6" w:rsidRPr="00F152C6">
              <w:rPr>
                <w:noProof/>
                <w:sz w:val="28"/>
                <w:szCs w:val="28"/>
              </w:rPr>
              <w:t>участ</w:t>
            </w:r>
            <w:r w:rsidR="00F152C6">
              <w:rPr>
                <w:noProof/>
                <w:sz w:val="28"/>
                <w:szCs w:val="28"/>
              </w:rPr>
              <w:t>ок</w:t>
            </w:r>
            <w:r w:rsidR="00F152C6" w:rsidRPr="00F152C6">
              <w:rPr>
                <w:noProof/>
                <w:sz w:val="28"/>
                <w:szCs w:val="28"/>
              </w:rPr>
              <w:t xml:space="preserve"> км 8+600-км 8+780 автомобильной дороги" подъезд от а/д " ст.</w:t>
            </w:r>
            <w:r w:rsidR="000E53FA">
              <w:t> </w:t>
            </w:r>
            <w:r w:rsidR="00F152C6" w:rsidRPr="00F152C6">
              <w:rPr>
                <w:noProof/>
                <w:sz w:val="28"/>
                <w:szCs w:val="28"/>
              </w:rPr>
              <w:t>Селивановская -х.</w:t>
            </w:r>
            <w:r w:rsidR="000E53FA">
              <w:t> </w:t>
            </w:r>
            <w:r w:rsidR="00F152C6" w:rsidRPr="00F152C6">
              <w:rPr>
                <w:noProof/>
                <w:sz w:val="28"/>
                <w:szCs w:val="28"/>
              </w:rPr>
              <w:t>Кутейников" к х.</w:t>
            </w:r>
            <w:r w:rsidR="000E53FA">
              <w:t> </w:t>
            </w:r>
            <w:r w:rsidR="00F152C6" w:rsidRPr="00F152C6">
              <w:rPr>
                <w:noProof/>
                <w:sz w:val="28"/>
                <w:szCs w:val="28"/>
              </w:rPr>
              <w:t>Севостьянов"</w:t>
            </w:r>
          </w:p>
          <w:p w:rsidR="0042408E" w:rsidRPr="00050D56" w:rsidRDefault="0042408E" w:rsidP="001414EF">
            <w:pPr>
              <w:jc w:val="both"/>
              <w:rPr>
                <w:bCs/>
                <w:sz w:val="28"/>
              </w:rPr>
            </w:pPr>
            <w:r w:rsidRPr="00050D56">
              <w:rPr>
                <w:bCs/>
                <w:sz w:val="28"/>
              </w:rPr>
              <w:t>Условия выполнения работ:</w:t>
            </w:r>
            <w:r w:rsidRPr="00050D56">
              <w:rPr>
                <w:b/>
                <w:bCs/>
                <w:sz w:val="28"/>
              </w:rPr>
              <w:t xml:space="preserve"> </w:t>
            </w:r>
            <w:r w:rsidRPr="00050D56">
              <w:rPr>
                <w:bCs/>
                <w:sz w:val="28"/>
              </w:rPr>
              <w:t xml:space="preserve">в соответствии с требованиями </w:t>
            </w:r>
            <w:r>
              <w:rPr>
                <w:bCs/>
                <w:sz w:val="28"/>
              </w:rPr>
              <w:t>проектной документации и проекта</w:t>
            </w:r>
            <w:r w:rsidRPr="005419EA">
              <w:rPr>
                <w:bCs/>
                <w:sz w:val="28"/>
              </w:rPr>
              <w:t xml:space="preserve"> </w:t>
            </w:r>
            <w:r w:rsidR="00CE086F">
              <w:rPr>
                <w:bCs/>
                <w:sz w:val="28"/>
              </w:rPr>
              <w:t>муниципального</w:t>
            </w:r>
            <w:r w:rsidRPr="005419EA">
              <w:rPr>
                <w:bCs/>
                <w:sz w:val="28"/>
              </w:rPr>
              <w:t xml:space="preserve"> контракта, являющимися приложениями к извещению о проведении электронного </w:t>
            </w:r>
            <w:r w:rsidR="00F86494">
              <w:rPr>
                <w:sz w:val="28"/>
                <w:szCs w:val="28"/>
              </w:rPr>
              <w:t>аукциона</w:t>
            </w:r>
            <w:r w:rsidRPr="00050D56">
              <w:rPr>
                <w:bCs/>
                <w:sz w:val="28"/>
              </w:rPr>
              <w:t xml:space="preserve">. </w:t>
            </w:r>
          </w:p>
          <w:p w:rsidR="0042408E" w:rsidRPr="005B1D0B" w:rsidRDefault="0042408E" w:rsidP="000E53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0D56">
              <w:rPr>
                <w:sz w:val="28"/>
                <w:szCs w:val="28"/>
              </w:rPr>
              <w:t>Сроки выполнения работ:</w:t>
            </w:r>
            <w:r>
              <w:rPr>
                <w:sz w:val="28"/>
                <w:szCs w:val="28"/>
              </w:rPr>
              <w:t xml:space="preserve"> </w:t>
            </w:r>
            <w:r w:rsidR="00AF4D1E" w:rsidRPr="00AF4D1E">
              <w:rPr>
                <w:noProof/>
                <w:sz w:val="28"/>
                <w:szCs w:val="28"/>
              </w:rPr>
              <w:t xml:space="preserve">с момента заключения контракта до </w:t>
            </w:r>
            <w:r w:rsidR="009C7483">
              <w:rPr>
                <w:noProof/>
                <w:sz w:val="28"/>
                <w:szCs w:val="28"/>
              </w:rPr>
              <w:t>20</w:t>
            </w:r>
            <w:r w:rsidR="00AF4D1E" w:rsidRPr="00AF4D1E">
              <w:rPr>
                <w:noProof/>
                <w:sz w:val="28"/>
                <w:szCs w:val="28"/>
              </w:rPr>
              <w:t>.1</w:t>
            </w:r>
            <w:r w:rsidR="009C698F">
              <w:rPr>
                <w:noProof/>
                <w:sz w:val="28"/>
                <w:szCs w:val="28"/>
              </w:rPr>
              <w:t>2</w:t>
            </w:r>
            <w:r w:rsidR="00AF4D1E" w:rsidRPr="00AF4D1E">
              <w:rPr>
                <w:noProof/>
                <w:sz w:val="28"/>
                <w:szCs w:val="28"/>
              </w:rPr>
              <w:t>.202</w:t>
            </w:r>
            <w:r w:rsidR="000E53FA">
              <w:rPr>
                <w:noProof/>
                <w:sz w:val="28"/>
                <w:szCs w:val="28"/>
              </w:rPr>
              <w:t>5</w:t>
            </w:r>
            <w:r w:rsidR="00AF4D1E" w:rsidRPr="00AF4D1E">
              <w:rPr>
                <w:noProof/>
                <w:sz w:val="28"/>
                <w:szCs w:val="28"/>
              </w:rPr>
              <w:t xml:space="preserve"> г</w:t>
            </w:r>
            <w:r w:rsidR="00AF4D1E">
              <w:rPr>
                <w:noProof/>
                <w:sz w:val="28"/>
                <w:szCs w:val="28"/>
              </w:rPr>
              <w:t>.</w:t>
            </w:r>
            <w:r w:rsidR="00251DFD">
              <w:rPr>
                <w:noProof/>
                <w:sz w:val="28"/>
                <w:szCs w:val="28"/>
              </w:rPr>
              <w:t xml:space="preserve"> </w:t>
            </w:r>
            <w:r w:rsidR="00D60194">
              <w:rPr>
                <w:noProof/>
                <w:sz w:val="28"/>
                <w:szCs w:val="28"/>
              </w:rPr>
              <w:t>включительно.</w:t>
            </w:r>
            <w:r w:rsidR="00251DFD">
              <w:rPr>
                <w:noProof/>
                <w:sz w:val="28"/>
                <w:szCs w:val="28"/>
              </w:rPr>
              <w:t xml:space="preserve"> </w:t>
            </w:r>
            <w:r w:rsidRPr="004E4072">
              <w:rPr>
                <w:noProof/>
                <w:sz w:val="28"/>
                <w:szCs w:val="28"/>
              </w:rPr>
              <w:t>Возможно досрочное выполнение работ.</w:t>
            </w:r>
          </w:p>
        </w:tc>
      </w:tr>
      <w:tr w:rsidR="0042408E" w:rsidRPr="005B1D0B" w:rsidTr="00C90F3F">
        <w:trPr>
          <w:trHeight w:val="438"/>
        </w:trPr>
        <w:tc>
          <w:tcPr>
            <w:tcW w:w="594" w:type="dxa"/>
          </w:tcPr>
          <w:p w:rsidR="0042408E" w:rsidRPr="005B1D0B" w:rsidRDefault="0042408E" w:rsidP="001414E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755" w:type="dxa"/>
          </w:tcPr>
          <w:p w:rsidR="0042408E" w:rsidRPr="00050D56" w:rsidRDefault="0042408E" w:rsidP="001414EF">
            <w:pPr>
              <w:tabs>
                <w:tab w:val="left" w:pos="612"/>
              </w:tabs>
              <w:jc w:val="both"/>
              <w:rPr>
                <w:bCs/>
                <w:sz w:val="28"/>
              </w:rPr>
            </w:pPr>
            <w:r w:rsidRPr="00050D56">
              <w:rPr>
                <w:b/>
                <w:bCs/>
                <w:sz w:val="28"/>
              </w:rPr>
              <w:t>Требования к качеству, техническим характеристикам, безопасности и результатам работ:</w:t>
            </w:r>
            <w:r w:rsidRPr="00050D56">
              <w:rPr>
                <w:bCs/>
                <w:sz w:val="28"/>
              </w:rPr>
              <w:t xml:space="preserve"> работы должны быть выполнены в соответствии с требованиями </w:t>
            </w:r>
            <w:r>
              <w:rPr>
                <w:bCs/>
                <w:sz w:val="28"/>
              </w:rPr>
              <w:t>проектной документации</w:t>
            </w:r>
            <w:r w:rsidRPr="00050D56">
              <w:rPr>
                <w:bCs/>
                <w:sz w:val="28"/>
              </w:rPr>
              <w:t>. В процессе выполнения работ по предмету</w:t>
            </w:r>
            <w:r>
              <w:rPr>
                <w:bCs/>
                <w:sz w:val="28"/>
              </w:rPr>
              <w:t xml:space="preserve"> </w:t>
            </w:r>
            <w:r w:rsidR="006418D4">
              <w:rPr>
                <w:bCs/>
                <w:sz w:val="28"/>
              </w:rPr>
              <w:t>аукциона</w:t>
            </w:r>
            <w:r w:rsidRPr="00050D56">
              <w:rPr>
                <w:bCs/>
                <w:sz w:val="28"/>
              </w:rPr>
              <w:t xml:space="preserve"> должна быть обеспечена безопасность их выполнения. Результатом выполнения работ является выполнение в полном объеме, в установленные сроки работ, в соответствии с требованиями </w:t>
            </w:r>
            <w:r w:rsidRPr="005419EA">
              <w:rPr>
                <w:bCs/>
                <w:sz w:val="28"/>
              </w:rPr>
              <w:t xml:space="preserve">проектной документации и проекта </w:t>
            </w:r>
            <w:r w:rsidR="006418D4">
              <w:rPr>
                <w:bCs/>
                <w:sz w:val="28"/>
              </w:rPr>
              <w:t>муниципального</w:t>
            </w:r>
            <w:r w:rsidRPr="005419EA">
              <w:rPr>
                <w:bCs/>
                <w:sz w:val="28"/>
              </w:rPr>
              <w:t xml:space="preserve"> контракта, являющимися приложениями к извещению о проведении электронного </w:t>
            </w:r>
            <w:r w:rsidR="006418D4">
              <w:rPr>
                <w:sz w:val="28"/>
                <w:szCs w:val="28"/>
              </w:rPr>
              <w:t>аукциона</w:t>
            </w:r>
            <w:r w:rsidRPr="00050D56">
              <w:rPr>
                <w:bCs/>
                <w:sz w:val="28"/>
              </w:rPr>
              <w:t>.</w:t>
            </w:r>
          </w:p>
          <w:p w:rsidR="0042408E" w:rsidRPr="005419EA" w:rsidRDefault="0042408E" w:rsidP="005C308D">
            <w:pPr>
              <w:pStyle w:val="3"/>
              <w:tabs>
                <w:tab w:val="left" w:pos="720"/>
              </w:tabs>
              <w:spacing w:after="0"/>
              <w:jc w:val="both"/>
              <w:rPr>
                <w:noProof/>
                <w:sz w:val="28"/>
                <w:szCs w:val="28"/>
              </w:rPr>
            </w:pPr>
            <w:r w:rsidRPr="00050D56">
              <w:rPr>
                <w:b/>
                <w:bCs/>
                <w:sz w:val="28"/>
              </w:rPr>
              <w:t xml:space="preserve">Требования к гарантийному сроку: </w:t>
            </w:r>
            <w:r w:rsidRPr="00050D56">
              <w:rPr>
                <w:sz w:val="28"/>
                <w:szCs w:val="28"/>
              </w:rPr>
              <w:t>подрядчик предоставляет гарантию качества на результат выполненных работ на следующие гарантийные сроки</w:t>
            </w:r>
            <w:r>
              <w:rPr>
                <w:sz w:val="28"/>
                <w:szCs w:val="28"/>
                <w:lang w:val="ru-RU"/>
              </w:rPr>
              <w:t>:</w:t>
            </w:r>
            <w:r w:rsidRPr="00050D56">
              <w:rPr>
                <w:sz w:val="28"/>
                <w:szCs w:val="28"/>
              </w:rPr>
              <w:t xml:space="preserve"> 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>- гарантийный срок, принимаемый для земляного полотна автомобильной дороги и слоев основания дорожной одежды автомобильной дороги при капитальном ремонте, составляет 6 лет;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 xml:space="preserve">- гарантийные сроки для верхнего слоя покрытия автомобильной дороги и слоев износа из асфальтобетона при капитальном ремонте дорожной одежды автомобильной дороги, устанавливаемые в зависимости от прогнозируемой интенсивности движения транспортного потока по полосе движения (прогнозируемая интенсивность движения транспортного потока по полосе движения, автомобилей в сутки (1000-2500) –7 лет.  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lastRenderedPageBreak/>
              <w:t>- гарантийные сроки водопропускной трубы – 6 лет;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>- гарантийный срок на барьерное ограждение (металлическое) составляет 5 лет;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>- гарантийный срок на металлоконструкции - 5 лет;</w:t>
            </w:r>
          </w:p>
          <w:p w:rsidR="00D60194" w:rsidRPr="00D60194" w:rsidRDefault="00D60194" w:rsidP="00D60194">
            <w:pPr>
              <w:widowControl w:val="0"/>
              <w:autoSpaceDE w:val="0"/>
              <w:autoSpaceDN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>-  гарантийные сроки на дорожные знаки – 2 года.</w:t>
            </w:r>
          </w:p>
          <w:p w:rsidR="00D60194" w:rsidRDefault="00D60194" w:rsidP="00D60194">
            <w:pPr>
              <w:ind w:firstLine="72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60194">
              <w:rPr>
                <w:rFonts w:eastAsia="Calibri"/>
                <w:sz w:val="28"/>
                <w:szCs w:val="28"/>
                <w:lang w:eastAsia="en-US"/>
              </w:rPr>
              <w:t>В случае если производителями или поставщиками материалов, конструкций, изделий или оборудования, подлежащих передаче Заказчику после завершения работ, установлены гарантийные сроки на такие материалы, конструкции, изделия или оборудование, большие по сравнению с гарантийным сроком, установленным контрактом, к соответствующим материалам, конструкциям, изделиям и оборудованию применяются гарантийные сроки, предусмотренные производителями или поставщиками. Подрядчик обязуется передать заказчику все документы, подтверждающие гарантии качества и гарантийные сроки, предусмотренные указанными поставщиками или производителями.</w:t>
            </w:r>
          </w:p>
          <w:p w:rsidR="0042408E" w:rsidRDefault="0042408E" w:rsidP="00D60194">
            <w:pPr>
              <w:ind w:firstLine="720"/>
              <w:jc w:val="both"/>
              <w:rPr>
                <w:sz w:val="28"/>
                <w:szCs w:val="28"/>
              </w:rPr>
            </w:pPr>
            <w:r w:rsidRPr="00771AD4">
              <w:rPr>
                <w:sz w:val="28"/>
                <w:szCs w:val="28"/>
              </w:rPr>
              <w:t xml:space="preserve">Начало срока гарантии качества определяется датой утверждения </w:t>
            </w:r>
            <w:r w:rsidR="00CE086F">
              <w:rPr>
                <w:sz w:val="28"/>
                <w:szCs w:val="28"/>
              </w:rPr>
              <w:t>Муниципальным</w:t>
            </w:r>
            <w:r w:rsidRPr="00771AD4">
              <w:rPr>
                <w:sz w:val="28"/>
                <w:szCs w:val="28"/>
              </w:rPr>
              <w:t xml:space="preserve"> заказчиком акта приемочной комиссии о готовности к приемке в эксплуатацию выполненной капитальным ремонтом автомобильной дороги.</w:t>
            </w:r>
          </w:p>
          <w:p w:rsidR="0042408E" w:rsidRPr="00050D56" w:rsidRDefault="0042408E" w:rsidP="001414EF">
            <w:pPr>
              <w:autoSpaceDE w:val="0"/>
              <w:autoSpaceDN w:val="0"/>
              <w:adjustRightInd w:val="0"/>
              <w:ind w:right="147" w:firstLine="567"/>
              <w:jc w:val="both"/>
              <w:rPr>
                <w:sz w:val="28"/>
                <w:szCs w:val="28"/>
              </w:rPr>
            </w:pPr>
            <w:r w:rsidRPr="00050D56">
              <w:rPr>
                <w:sz w:val="28"/>
                <w:szCs w:val="28"/>
              </w:rPr>
              <w:t>Если в период гарантийной эксплуатации обнаружатся дефекты, гарантийный срок, указанный в настоящем пункте, продлевается на период устранения дефектов (с момента выявления до полного устранения). Устранение дефектов осуществляется подрядчиком за счёт собственных средств.</w:t>
            </w:r>
          </w:p>
        </w:tc>
      </w:tr>
    </w:tbl>
    <w:p w:rsidR="0042408E" w:rsidRDefault="0042408E">
      <w:pPr>
        <w:sectPr w:rsidR="0042408E" w:rsidSect="003F5DD1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42408E" w:rsidRDefault="0042408E">
      <w:pPr>
        <w:sectPr w:rsidR="0042408E" w:rsidSect="003F5DD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08E" w:rsidRDefault="0042408E">
      <w:pPr>
        <w:sectPr w:rsidR="0042408E" w:rsidSect="004E531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08E" w:rsidRDefault="0042408E" w:rsidP="000E53FA"/>
    <w:sectPr w:rsidR="0042408E" w:rsidSect="0042408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F9C"/>
    <w:rsid w:val="00020BD8"/>
    <w:rsid w:val="00026F9C"/>
    <w:rsid w:val="000E53FA"/>
    <w:rsid w:val="001414EF"/>
    <w:rsid w:val="00185FE2"/>
    <w:rsid w:val="00251DFD"/>
    <w:rsid w:val="002E348A"/>
    <w:rsid w:val="003F5DD1"/>
    <w:rsid w:val="0042408E"/>
    <w:rsid w:val="00495391"/>
    <w:rsid w:val="004E531E"/>
    <w:rsid w:val="005872D3"/>
    <w:rsid w:val="005C308D"/>
    <w:rsid w:val="005C471F"/>
    <w:rsid w:val="006418D4"/>
    <w:rsid w:val="006A5222"/>
    <w:rsid w:val="00771AD4"/>
    <w:rsid w:val="00774823"/>
    <w:rsid w:val="0079190E"/>
    <w:rsid w:val="007D3F76"/>
    <w:rsid w:val="0089049B"/>
    <w:rsid w:val="00893139"/>
    <w:rsid w:val="008D792D"/>
    <w:rsid w:val="008E04E7"/>
    <w:rsid w:val="008F60AC"/>
    <w:rsid w:val="009C698F"/>
    <w:rsid w:val="009C7483"/>
    <w:rsid w:val="009F0E8F"/>
    <w:rsid w:val="00A37956"/>
    <w:rsid w:val="00A52A35"/>
    <w:rsid w:val="00AF4D1E"/>
    <w:rsid w:val="00B31C1B"/>
    <w:rsid w:val="00C63A39"/>
    <w:rsid w:val="00C90F3F"/>
    <w:rsid w:val="00C95B94"/>
    <w:rsid w:val="00CE086F"/>
    <w:rsid w:val="00D60194"/>
    <w:rsid w:val="00DE7ED9"/>
    <w:rsid w:val="00E0529E"/>
    <w:rsid w:val="00E857D5"/>
    <w:rsid w:val="00EA1562"/>
    <w:rsid w:val="00EB0D2F"/>
    <w:rsid w:val="00F152C6"/>
    <w:rsid w:val="00F86494"/>
    <w:rsid w:val="00FA6667"/>
    <w:rsid w:val="00FE6112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9049B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89049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qFormat/>
    <w:rsid w:val="00890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08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90F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0F3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9049B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89049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qFormat/>
    <w:rsid w:val="008904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C308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90F3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0F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RUBTSOVA</dc:creator>
  <cp:lastModifiedBy>MILADMIN_18</cp:lastModifiedBy>
  <cp:revision>12</cp:revision>
  <cp:lastPrinted>2023-11-03T12:39:00Z</cp:lastPrinted>
  <dcterms:created xsi:type="dcterms:W3CDTF">2024-01-26T07:05:00Z</dcterms:created>
  <dcterms:modified xsi:type="dcterms:W3CDTF">2025-10-13T08:27:00Z</dcterms:modified>
</cp:coreProperties>
</file>